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6C40" w14:textId="77777777" w:rsidR="00DA2CEF" w:rsidRPr="00E664CC" w:rsidRDefault="00DA2CEF" w:rsidP="00DA2CEF">
      <w:pPr>
        <w:jc w:val="right"/>
        <w:rPr>
          <w:rFonts w:cs="Arial"/>
        </w:rPr>
      </w:pPr>
      <w:r w:rsidRPr="00E664CC">
        <w:rPr>
          <w:rFonts w:cs="Arial"/>
        </w:rPr>
        <w:t>No.</w:t>
      </w:r>
      <w:r w:rsidRPr="00E664CC">
        <w:rPr>
          <w:rFonts w:cs="Arial"/>
          <w:u w:val="single"/>
        </w:rPr>
        <w:t xml:space="preserve"> </w:t>
      </w:r>
      <w:r w:rsidRPr="00E664CC">
        <w:rPr>
          <w:rFonts w:cs="Arial"/>
          <w:highlight w:val="lightGray"/>
          <w:u w:val="single"/>
        </w:rPr>
        <w:t>(Court file number)</w:t>
      </w:r>
      <w:r>
        <w:rPr>
          <w:rStyle w:val="EndnoteReference"/>
          <w:rFonts w:cs="Arial"/>
          <w:highlight w:val="lightGray"/>
        </w:rPr>
        <w:endnoteReference w:id="1"/>
      </w:r>
    </w:p>
    <w:p w14:paraId="091F8CB9" w14:textId="77777777" w:rsidR="00DA2CEF" w:rsidRPr="00E664CC" w:rsidRDefault="00DA2CEF" w:rsidP="00DA2CEF">
      <w:pPr>
        <w:jc w:val="right"/>
        <w:rPr>
          <w:rFonts w:cs="Arial"/>
        </w:rPr>
      </w:pPr>
      <w:r w:rsidRPr="00E664CC">
        <w:rPr>
          <w:rFonts w:cs="Arial"/>
          <w:highlight w:val="lightGray"/>
          <w:u w:val="single"/>
        </w:rPr>
        <w:t>(Court registry)</w:t>
      </w:r>
      <w:r>
        <w:rPr>
          <w:rStyle w:val="EndnoteReference"/>
          <w:rFonts w:cs="Arial"/>
          <w:highlight w:val="lightGray"/>
        </w:rPr>
        <w:endnoteReference w:id="2"/>
      </w:r>
      <w:r w:rsidRPr="00E664CC">
        <w:rPr>
          <w:rFonts w:cs="Arial"/>
          <w:u w:val="single"/>
        </w:rPr>
        <w:t xml:space="preserve"> </w:t>
      </w:r>
      <w:r w:rsidRPr="00E664CC">
        <w:rPr>
          <w:rFonts w:cs="Arial"/>
        </w:rPr>
        <w:t>Registry</w:t>
      </w:r>
    </w:p>
    <w:p w14:paraId="1A6654E6" w14:textId="77777777" w:rsidR="00DA2CEF" w:rsidRPr="00E664CC" w:rsidRDefault="00DA2CEF" w:rsidP="00DA2CEF">
      <w:pPr>
        <w:rPr>
          <w:rFonts w:cs="Arial"/>
        </w:rPr>
      </w:pPr>
    </w:p>
    <w:p w14:paraId="62D3BE2A" w14:textId="77777777" w:rsidR="00DA2CEF" w:rsidRDefault="00DA2CEF" w:rsidP="00DA2CEF">
      <w:pPr>
        <w:jc w:val="center"/>
        <w:rPr>
          <w:rFonts w:cs="Arial"/>
          <w:i/>
        </w:rPr>
      </w:pPr>
    </w:p>
    <w:p w14:paraId="70333D74" w14:textId="77777777" w:rsidR="00DA2CEF" w:rsidRDefault="00DA2CEF" w:rsidP="00DA2CEF">
      <w:pPr>
        <w:jc w:val="center"/>
        <w:rPr>
          <w:rFonts w:cs="Arial"/>
          <w:i/>
        </w:rPr>
      </w:pPr>
      <w:r w:rsidRPr="00E664CC">
        <w:rPr>
          <w:rFonts w:cs="Arial"/>
          <w:i/>
        </w:rPr>
        <w:t>In the Supreme Court of British Columbia</w:t>
      </w:r>
    </w:p>
    <w:p w14:paraId="62DD2FCA" w14:textId="77777777" w:rsidR="00DA2CEF" w:rsidRPr="00E664CC" w:rsidRDefault="00DA2CEF" w:rsidP="00DA2CEF">
      <w:pPr>
        <w:jc w:val="center"/>
        <w:rPr>
          <w:rFonts w:cs="Arial"/>
          <w:i/>
        </w:rPr>
      </w:pPr>
    </w:p>
    <w:p w14:paraId="5A7F3CB6" w14:textId="77777777" w:rsidR="00DA2CEF" w:rsidRPr="00E664CC" w:rsidRDefault="00DA2CEF" w:rsidP="00DA2CEF">
      <w:pPr>
        <w:rPr>
          <w:rFonts w:cs="Arial"/>
        </w:rPr>
      </w:pPr>
    </w:p>
    <w:p w14:paraId="5E48F446" w14:textId="77777777" w:rsidR="00DA2CEF" w:rsidRDefault="00DA2CEF" w:rsidP="00DA2CEF">
      <w:pPr>
        <w:rPr>
          <w:rFonts w:cs="Arial"/>
          <w:highlight w:val="lightGray"/>
        </w:rPr>
      </w:pPr>
      <w:r w:rsidRPr="00E664CC">
        <w:rPr>
          <w:rFonts w:cs="Arial"/>
        </w:rPr>
        <w:t>Between</w:t>
      </w:r>
      <w:r>
        <w:rPr>
          <w:rFonts w:cs="Arial"/>
        </w:rPr>
        <w:t>:</w:t>
      </w:r>
    </w:p>
    <w:p w14:paraId="2FCFF952" w14:textId="77777777" w:rsidR="00DA2CEF" w:rsidRDefault="00DA2CEF" w:rsidP="00DA2CEF">
      <w:pPr>
        <w:jc w:val="center"/>
        <w:rPr>
          <w:rFonts w:cs="Arial"/>
        </w:rPr>
      </w:pPr>
      <w:r w:rsidRPr="00E664CC">
        <w:rPr>
          <w:rFonts w:cs="Arial"/>
          <w:highlight w:val="lightGray"/>
        </w:rPr>
        <w:t>(Your name(s))</w:t>
      </w:r>
    </w:p>
    <w:p w14:paraId="589C9B19" w14:textId="77777777" w:rsidR="00DA2CEF" w:rsidRPr="00E664CC" w:rsidRDefault="00DA2CEF" w:rsidP="00DA2CEF">
      <w:pPr>
        <w:jc w:val="right"/>
        <w:rPr>
          <w:rFonts w:cs="Arial"/>
        </w:rPr>
      </w:pPr>
      <w:r w:rsidRPr="00E664CC">
        <w:rPr>
          <w:rFonts w:cs="Arial"/>
        </w:rPr>
        <w:t>Petitioner(s)</w:t>
      </w:r>
    </w:p>
    <w:p w14:paraId="0AF705E5" w14:textId="77777777" w:rsidR="00DA2CEF" w:rsidRPr="00E664CC" w:rsidRDefault="00DA2CEF" w:rsidP="00DA2CEF">
      <w:pPr>
        <w:jc w:val="center"/>
        <w:rPr>
          <w:rFonts w:cs="Arial"/>
        </w:rPr>
      </w:pPr>
    </w:p>
    <w:p w14:paraId="41A9E6AD" w14:textId="77777777" w:rsidR="00DA2CEF" w:rsidRDefault="00DA2CEF" w:rsidP="00DA2CEF">
      <w:pPr>
        <w:rPr>
          <w:rFonts w:cs="Arial"/>
        </w:rPr>
      </w:pPr>
    </w:p>
    <w:p w14:paraId="2E035570" w14:textId="77777777" w:rsidR="00DA2CEF" w:rsidRDefault="00DA2CEF" w:rsidP="00DA2CEF">
      <w:pPr>
        <w:rPr>
          <w:rFonts w:cs="Arial"/>
          <w:highlight w:val="lightGray"/>
        </w:rPr>
      </w:pPr>
      <w:r w:rsidRPr="00E664CC">
        <w:rPr>
          <w:rFonts w:cs="Arial"/>
        </w:rPr>
        <w:t>And</w:t>
      </w:r>
      <w:r>
        <w:rPr>
          <w:rFonts w:cs="Arial"/>
        </w:rPr>
        <w:t>:</w:t>
      </w:r>
    </w:p>
    <w:p w14:paraId="50F17451" w14:textId="77777777" w:rsidR="00DA2CEF" w:rsidRDefault="00DA2CEF" w:rsidP="00DA2CEF">
      <w:pPr>
        <w:jc w:val="center"/>
        <w:rPr>
          <w:rFonts w:cs="Arial"/>
        </w:rPr>
      </w:pPr>
      <w:r w:rsidRPr="00E664CC">
        <w:rPr>
          <w:rFonts w:cs="Arial"/>
          <w:highlight w:val="lightGray"/>
        </w:rPr>
        <w:t>(Name(s) of respondent(s))</w:t>
      </w:r>
      <w:r>
        <w:rPr>
          <w:rStyle w:val="EndnoteReference"/>
          <w:rFonts w:cs="Arial"/>
          <w:highlight w:val="lightGray"/>
        </w:rPr>
        <w:endnoteReference w:id="3"/>
      </w:r>
    </w:p>
    <w:p w14:paraId="5A081DF7" w14:textId="77777777" w:rsidR="00DA2CEF" w:rsidRDefault="00DA2CEF" w:rsidP="00DA2CEF">
      <w:pPr>
        <w:jc w:val="right"/>
        <w:rPr>
          <w:rFonts w:cs="Arial"/>
        </w:rPr>
      </w:pPr>
      <w:r w:rsidRPr="00E664CC">
        <w:rPr>
          <w:rFonts w:cs="Arial"/>
        </w:rPr>
        <w:t>Respondent(s)</w:t>
      </w:r>
    </w:p>
    <w:p w14:paraId="04728512" w14:textId="77777777" w:rsidR="00DA2CEF" w:rsidRDefault="00DA2CEF" w:rsidP="00DA2CEF">
      <w:pPr>
        <w:jc w:val="center"/>
        <w:rPr>
          <w:rFonts w:cs="Arial"/>
        </w:rPr>
      </w:pPr>
    </w:p>
    <w:p w14:paraId="3867AC13" w14:textId="77777777" w:rsidR="00B440B2" w:rsidRPr="00040E76" w:rsidRDefault="00B440B2" w:rsidP="00DA2CEF">
      <w:pPr>
        <w:pBdr>
          <w:bottom w:val="single" w:sz="12" w:space="1" w:color="auto"/>
        </w:pBdr>
        <w:rPr>
          <w:rFonts w:cs="Arial"/>
        </w:rPr>
      </w:pPr>
    </w:p>
    <w:p w14:paraId="7C413901" w14:textId="77777777" w:rsidR="00B440B2" w:rsidRDefault="00B440B2" w:rsidP="00B440B2">
      <w:pPr>
        <w:jc w:val="center"/>
      </w:pPr>
    </w:p>
    <w:p w14:paraId="6D34CEFA" w14:textId="77777777" w:rsidR="00B440B2" w:rsidRDefault="00B440B2" w:rsidP="00B440B2">
      <w:pPr>
        <w:jc w:val="center"/>
        <w:rPr>
          <w:b/>
        </w:rPr>
      </w:pPr>
      <w:r>
        <w:rPr>
          <w:b/>
        </w:rPr>
        <w:t>APPLICATION RECORD INDEX</w:t>
      </w:r>
    </w:p>
    <w:p w14:paraId="1DF53127" w14:textId="77777777" w:rsidR="00B440B2" w:rsidRDefault="00B440B2" w:rsidP="00B440B2">
      <w:pPr>
        <w:pBdr>
          <w:bottom w:val="single" w:sz="12" w:space="1" w:color="auto"/>
        </w:pBdr>
        <w:jc w:val="center"/>
        <w:rPr>
          <w:b/>
        </w:rPr>
      </w:pPr>
    </w:p>
    <w:p w14:paraId="626B6109" w14:textId="77777777" w:rsidR="00B440B2" w:rsidRDefault="00B440B2" w:rsidP="00B440B2">
      <w:pPr>
        <w:rPr>
          <w:b/>
        </w:rPr>
      </w:pPr>
    </w:p>
    <w:p w14:paraId="4C767521" w14:textId="77777777" w:rsidR="0053565A" w:rsidRDefault="0053565A" w:rsidP="00B440B2">
      <w:pPr>
        <w:rPr>
          <w:b/>
        </w:rPr>
      </w:pPr>
    </w:p>
    <w:tbl>
      <w:tblPr>
        <w:tblStyle w:val="TableGrid"/>
        <w:tblW w:w="0" w:type="auto"/>
        <w:jc w:val="center"/>
        <w:tblLook w:val="01E0" w:firstRow="1" w:lastRow="1" w:firstColumn="1" w:lastColumn="1" w:noHBand="0" w:noVBand="0"/>
      </w:tblPr>
      <w:tblGrid>
        <w:gridCol w:w="1188"/>
        <w:gridCol w:w="7884"/>
      </w:tblGrid>
      <w:tr w:rsidR="0053565A" w14:paraId="21B97748" w14:textId="77777777" w:rsidTr="0053565A">
        <w:trPr>
          <w:jc w:val="center"/>
        </w:trPr>
        <w:tc>
          <w:tcPr>
            <w:tcW w:w="1188"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hideMark/>
          </w:tcPr>
          <w:p w14:paraId="77784B2D" w14:textId="77777777" w:rsidR="0053565A" w:rsidRDefault="0053565A">
            <w:pPr>
              <w:spacing w:line="360" w:lineRule="auto"/>
              <w:rPr>
                <w:rFonts w:cs="Arial"/>
                <w:b/>
                <w:u w:val="single"/>
              </w:rPr>
            </w:pPr>
            <w:r>
              <w:rPr>
                <w:rFonts w:cs="Arial"/>
                <w:b/>
                <w:u w:val="single"/>
              </w:rPr>
              <w:t>Tab No.</w:t>
            </w:r>
          </w:p>
        </w:tc>
        <w:tc>
          <w:tcPr>
            <w:tcW w:w="7884"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5CE8F588" w14:textId="77777777" w:rsidR="0053565A" w:rsidRDefault="0053565A">
            <w:pPr>
              <w:rPr>
                <w:rFonts w:cs="Arial"/>
                <w:b/>
                <w:u w:val="single"/>
              </w:rPr>
            </w:pPr>
            <w:r>
              <w:rPr>
                <w:rFonts w:cs="Arial"/>
                <w:b/>
                <w:u w:val="single"/>
              </w:rPr>
              <w:t>Document</w:t>
            </w:r>
            <w:r w:rsidRPr="00CD51DD">
              <w:rPr>
                <w:rStyle w:val="EndnoteReference"/>
                <w:rFonts w:cs="Arial"/>
                <w:b/>
              </w:rPr>
              <w:endnoteReference w:id="4"/>
            </w:r>
          </w:p>
          <w:p w14:paraId="702049BB" w14:textId="77777777" w:rsidR="0053565A" w:rsidRDefault="0053565A">
            <w:pPr>
              <w:rPr>
                <w:rFonts w:cs="Arial"/>
                <w:b/>
                <w:u w:val="single"/>
              </w:rPr>
            </w:pPr>
          </w:p>
        </w:tc>
      </w:tr>
      <w:tr w:rsidR="0053565A" w14:paraId="37E71955" w14:textId="77777777" w:rsidTr="0053565A">
        <w:trPr>
          <w:jc w:val="center"/>
        </w:trPr>
        <w:tc>
          <w:tcPr>
            <w:tcW w:w="1188"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hideMark/>
          </w:tcPr>
          <w:p w14:paraId="6321D1CE" w14:textId="77777777" w:rsidR="0053565A" w:rsidRDefault="0053565A">
            <w:pPr>
              <w:spacing w:line="360" w:lineRule="auto"/>
              <w:rPr>
                <w:rFonts w:cs="Arial"/>
              </w:rPr>
            </w:pPr>
            <w:r>
              <w:rPr>
                <w:rFonts w:cs="Arial"/>
              </w:rPr>
              <w:t>1.</w:t>
            </w:r>
          </w:p>
        </w:tc>
        <w:tc>
          <w:tcPr>
            <w:tcW w:w="7884"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237AC512" w14:textId="77777777" w:rsidR="0053565A" w:rsidRDefault="0053565A">
            <w:pPr>
              <w:rPr>
                <w:rFonts w:cs="Arial"/>
              </w:rPr>
            </w:pPr>
          </w:p>
        </w:tc>
      </w:tr>
      <w:tr w:rsidR="0053565A" w14:paraId="0D7EAB8C" w14:textId="77777777" w:rsidTr="0053565A">
        <w:trPr>
          <w:jc w:val="center"/>
        </w:trPr>
        <w:tc>
          <w:tcPr>
            <w:tcW w:w="1188"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hideMark/>
          </w:tcPr>
          <w:p w14:paraId="37C3AAE5" w14:textId="77777777" w:rsidR="0053565A" w:rsidRDefault="0053565A">
            <w:pPr>
              <w:spacing w:line="360" w:lineRule="auto"/>
              <w:rPr>
                <w:rFonts w:cs="Arial"/>
              </w:rPr>
            </w:pPr>
            <w:r>
              <w:rPr>
                <w:rFonts w:cs="Arial"/>
              </w:rPr>
              <w:t>2.</w:t>
            </w:r>
          </w:p>
        </w:tc>
        <w:tc>
          <w:tcPr>
            <w:tcW w:w="7884"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687FE4F0" w14:textId="77777777" w:rsidR="0053565A" w:rsidRDefault="0053565A">
            <w:pPr>
              <w:rPr>
                <w:rFonts w:cs="Arial"/>
              </w:rPr>
            </w:pPr>
          </w:p>
        </w:tc>
      </w:tr>
      <w:tr w:rsidR="0053565A" w14:paraId="02482E62" w14:textId="77777777" w:rsidTr="0053565A">
        <w:trPr>
          <w:jc w:val="center"/>
        </w:trPr>
        <w:tc>
          <w:tcPr>
            <w:tcW w:w="1188"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hideMark/>
          </w:tcPr>
          <w:p w14:paraId="4F87E3F6" w14:textId="77777777" w:rsidR="0053565A" w:rsidRDefault="0053565A">
            <w:pPr>
              <w:spacing w:line="360" w:lineRule="auto"/>
              <w:rPr>
                <w:rFonts w:cs="Arial"/>
              </w:rPr>
            </w:pPr>
            <w:r>
              <w:rPr>
                <w:rFonts w:cs="Arial"/>
              </w:rPr>
              <w:t>3.</w:t>
            </w:r>
          </w:p>
        </w:tc>
        <w:tc>
          <w:tcPr>
            <w:tcW w:w="7884"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2B4146DC" w14:textId="77777777" w:rsidR="0053565A" w:rsidRDefault="0053565A">
            <w:pPr>
              <w:rPr>
                <w:rFonts w:cs="Arial"/>
              </w:rPr>
            </w:pPr>
          </w:p>
        </w:tc>
      </w:tr>
      <w:tr w:rsidR="0053565A" w14:paraId="07F73A60" w14:textId="77777777" w:rsidTr="0053565A">
        <w:trPr>
          <w:jc w:val="center"/>
        </w:trPr>
        <w:tc>
          <w:tcPr>
            <w:tcW w:w="1188"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hideMark/>
          </w:tcPr>
          <w:p w14:paraId="26280B84" w14:textId="77777777" w:rsidR="0053565A" w:rsidRDefault="0053565A">
            <w:pPr>
              <w:spacing w:line="360" w:lineRule="auto"/>
              <w:rPr>
                <w:rFonts w:cs="Arial"/>
              </w:rPr>
            </w:pPr>
            <w:r>
              <w:rPr>
                <w:rFonts w:cs="Arial"/>
              </w:rPr>
              <w:t xml:space="preserve">4. </w:t>
            </w:r>
          </w:p>
        </w:tc>
        <w:tc>
          <w:tcPr>
            <w:tcW w:w="7884"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694E9D58" w14:textId="77777777" w:rsidR="0053565A" w:rsidRDefault="0053565A">
            <w:pPr>
              <w:rPr>
                <w:rFonts w:cs="Arial"/>
              </w:rPr>
            </w:pPr>
          </w:p>
        </w:tc>
      </w:tr>
      <w:tr w:rsidR="0053565A" w14:paraId="06B4BCB5" w14:textId="77777777" w:rsidTr="0053565A">
        <w:trPr>
          <w:jc w:val="center"/>
        </w:trPr>
        <w:tc>
          <w:tcPr>
            <w:tcW w:w="1188"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hideMark/>
          </w:tcPr>
          <w:p w14:paraId="32871C97" w14:textId="77777777" w:rsidR="0053565A" w:rsidRDefault="0053565A">
            <w:pPr>
              <w:spacing w:line="360" w:lineRule="auto"/>
              <w:rPr>
                <w:rFonts w:cs="Arial"/>
              </w:rPr>
            </w:pPr>
            <w:r>
              <w:rPr>
                <w:rFonts w:cs="Arial"/>
              </w:rPr>
              <w:t>5.</w:t>
            </w:r>
          </w:p>
        </w:tc>
        <w:tc>
          <w:tcPr>
            <w:tcW w:w="7884"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04608AAD" w14:textId="77777777" w:rsidR="0053565A" w:rsidRDefault="0053565A">
            <w:pPr>
              <w:rPr>
                <w:rFonts w:cs="Arial"/>
              </w:rPr>
            </w:pPr>
          </w:p>
        </w:tc>
      </w:tr>
      <w:tr w:rsidR="0053565A" w14:paraId="46936004" w14:textId="77777777" w:rsidTr="0053565A">
        <w:trPr>
          <w:jc w:val="center"/>
        </w:trPr>
        <w:tc>
          <w:tcPr>
            <w:tcW w:w="1188"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hideMark/>
          </w:tcPr>
          <w:p w14:paraId="5EB82586" w14:textId="77777777" w:rsidR="0053565A" w:rsidRDefault="0053565A">
            <w:pPr>
              <w:spacing w:line="360" w:lineRule="auto"/>
              <w:rPr>
                <w:rFonts w:cs="Arial"/>
              </w:rPr>
            </w:pPr>
            <w:r>
              <w:rPr>
                <w:rFonts w:cs="Arial"/>
              </w:rPr>
              <w:t>6.</w:t>
            </w:r>
          </w:p>
        </w:tc>
        <w:tc>
          <w:tcPr>
            <w:tcW w:w="7884"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5984613E" w14:textId="77777777" w:rsidR="0053565A" w:rsidRDefault="0053565A">
            <w:pPr>
              <w:rPr>
                <w:rFonts w:cs="Arial"/>
              </w:rPr>
            </w:pPr>
          </w:p>
        </w:tc>
      </w:tr>
      <w:tr w:rsidR="00012D77" w14:paraId="3B6826C4" w14:textId="77777777" w:rsidTr="0053565A">
        <w:trPr>
          <w:jc w:val="center"/>
        </w:trPr>
        <w:tc>
          <w:tcPr>
            <w:tcW w:w="1188"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1ED740CA" w14:textId="77777777" w:rsidR="00012D77" w:rsidRDefault="00012D77">
            <w:pPr>
              <w:spacing w:line="360" w:lineRule="auto"/>
              <w:rPr>
                <w:rFonts w:cs="Arial"/>
              </w:rPr>
            </w:pPr>
            <w:r>
              <w:rPr>
                <w:rFonts w:cs="Arial"/>
              </w:rPr>
              <w:t xml:space="preserve">7. </w:t>
            </w:r>
          </w:p>
        </w:tc>
        <w:tc>
          <w:tcPr>
            <w:tcW w:w="7884"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42DD35DD" w14:textId="77777777" w:rsidR="00012D77" w:rsidRDefault="00012D77">
            <w:pPr>
              <w:rPr>
                <w:rFonts w:cs="Arial"/>
              </w:rPr>
            </w:pPr>
          </w:p>
        </w:tc>
      </w:tr>
    </w:tbl>
    <w:p w14:paraId="25A411FC" w14:textId="77777777" w:rsidR="0053565A" w:rsidRDefault="0053565A" w:rsidP="0053565A">
      <w:pPr>
        <w:rPr>
          <w:b/>
        </w:rPr>
      </w:pPr>
    </w:p>
    <w:sectPr w:rsidR="0053565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B69B" w14:textId="77777777" w:rsidR="002F608C" w:rsidRDefault="002F608C" w:rsidP="0053565A">
      <w:r>
        <w:separator/>
      </w:r>
    </w:p>
  </w:endnote>
  <w:endnote w:type="continuationSeparator" w:id="0">
    <w:p w14:paraId="14482EFA" w14:textId="77777777" w:rsidR="002F608C" w:rsidRDefault="002F608C" w:rsidP="0053565A">
      <w:r>
        <w:continuationSeparator/>
      </w:r>
    </w:p>
  </w:endnote>
  <w:endnote w:id="1">
    <w:p w14:paraId="2ED0A527" w14:textId="1E02F726" w:rsidR="00DA2CEF" w:rsidRDefault="00DA2CEF" w:rsidP="00DA2CEF">
      <w:pPr>
        <w:pStyle w:val="EndnoteText"/>
        <w:rPr>
          <w:rFonts w:ascii="Tahoma" w:hAnsi="Tahoma" w:cs="Tahoma"/>
          <w:sz w:val="20"/>
        </w:rPr>
      </w:pPr>
      <w:r w:rsidRPr="00E252C9">
        <w:rPr>
          <w:rStyle w:val="EndnoteReference"/>
          <w:rFonts w:ascii="Tahoma" w:hAnsi="Tahoma" w:cs="Tahoma"/>
        </w:rPr>
        <w:endnoteRef/>
      </w:r>
      <w:r>
        <w:t xml:space="preserve"> </w:t>
      </w:r>
      <w:r w:rsidRPr="00A917AB">
        <w:rPr>
          <w:rFonts w:ascii="Tahoma" w:hAnsi="Tahoma" w:cs="Tahoma"/>
          <w:sz w:val="20"/>
        </w:rPr>
        <w:t xml:space="preserve">This is where the court file number goes. </w:t>
      </w:r>
      <w:r>
        <w:rPr>
          <w:rFonts w:ascii="Tahoma" w:hAnsi="Tahoma" w:cs="Tahoma"/>
          <w:sz w:val="20"/>
        </w:rPr>
        <w:t xml:space="preserve"> Y</w:t>
      </w:r>
      <w:r w:rsidRPr="00A917AB">
        <w:rPr>
          <w:rFonts w:ascii="Tahoma" w:hAnsi="Tahoma" w:cs="Tahoma"/>
          <w:sz w:val="20"/>
        </w:rPr>
        <w:t xml:space="preserve">ou will leave this blank on the first court documents you file (see </w:t>
      </w:r>
      <w:r>
        <w:rPr>
          <w:rFonts w:ascii="Tahoma" w:hAnsi="Tahoma" w:cs="Tahoma"/>
          <w:sz w:val="20"/>
        </w:rPr>
        <w:t xml:space="preserve">the </w:t>
      </w:r>
      <w:r w:rsidR="00557703">
        <w:rPr>
          <w:rFonts w:ascii="Tahoma" w:hAnsi="Tahoma" w:cs="Tahoma"/>
          <w:sz w:val="20"/>
        </w:rPr>
        <w:t>Example</w:t>
      </w:r>
      <w:r w:rsidRPr="00A917AB">
        <w:rPr>
          <w:rFonts w:ascii="Tahoma" w:hAnsi="Tahoma" w:cs="Tahoma"/>
          <w:sz w:val="20"/>
        </w:rPr>
        <w:t xml:space="preserve"> Petition).  When you file your initial documents to start your judicial review, the registry will assign a file number and stamp it on the </w:t>
      </w:r>
      <w:r>
        <w:rPr>
          <w:rFonts w:ascii="Tahoma" w:hAnsi="Tahoma" w:cs="Tahoma"/>
          <w:sz w:val="20"/>
        </w:rPr>
        <w:t xml:space="preserve">top right hand corner of your </w:t>
      </w:r>
      <w:r w:rsidRPr="00A917AB">
        <w:rPr>
          <w:rFonts w:ascii="Tahoma" w:hAnsi="Tahoma" w:cs="Tahoma"/>
          <w:sz w:val="20"/>
        </w:rPr>
        <w:t>documents for you.  After that, you must put the assigned file number on any additional court documents y</w:t>
      </w:r>
      <w:r>
        <w:rPr>
          <w:rFonts w:ascii="Tahoma" w:hAnsi="Tahoma" w:cs="Tahoma"/>
          <w:sz w:val="20"/>
        </w:rPr>
        <w:t>ou file.  The file</w:t>
      </w:r>
      <w:r w:rsidRPr="00A917AB">
        <w:rPr>
          <w:rFonts w:ascii="Tahoma" w:hAnsi="Tahoma" w:cs="Tahoma"/>
          <w:sz w:val="20"/>
        </w:rPr>
        <w:t xml:space="preserve"> number lets the registry know what file the documents will go into.</w:t>
      </w:r>
    </w:p>
    <w:p w14:paraId="155C996B" w14:textId="77777777" w:rsidR="00DA2CEF" w:rsidRPr="00746441" w:rsidRDefault="00DA2CEF" w:rsidP="00DA2CEF">
      <w:pPr>
        <w:pStyle w:val="EndnoteText"/>
        <w:rPr>
          <w:lang w:val="en-CA"/>
        </w:rPr>
      </w:pPr>
    </w:p>
  </w:endnote>
  <w:endnote w:id="2">
    <w:p w14:paraId="1C7665F4" w14:textId="77777777" w:rsidR="00DA2CEF" w:rsidRPr="00A917AB" w:rsidRDefault="00DA2CEF" w:rsidP="00DA2CEF">
      <w:pPr>
        <w:rPr>
          <w:rFonts w:ascii="Tahoma" w:hAnsi="Tahoma" w:cs="Tahoma"/>
          <w:sz w:val="20"/>
          <w:szCs w:val="20"/>
        </w:rPr>
      </w:pPr>
      <w:r w:rsidRPr="00E252C9">
        <w:rPr>
          <w:rStyle w:val="EndnoteReference"/>
          <w:rFonts w:ascii="Tahoma" w:hAnsi="Tahoma" w:cs="Tahoma"/>
        </w:rPr>
        <w:endnoteRef/>
      </w:r>
      <w:r>
        <w:t xml:space="preserve"> </w:t>
      </w:r>
      <w:r w:rsidRPr="00A917AB">
        <w:rPr>
          <w:rFonts w:ascii="Tahoma" w:hAnsi="Tahoma" w:cs="Tahoma"/>
          <w:sz w:val="20"/>
          <w:szCs w:val="20"/>
        </w:rPr>
        <w:t>This where you put the name of the court registry you are filing with. The BC Supreme Court has the following registries:</w:t>
      </w:r>
    </w:p>
    <w:p w14:paraId="05321171" w14:textId="77777777" w:rsidR="00DA2CEF" w:rsidRPr="003F6117" w:rsidRDefault="00DA2CEF" w:rsidP="00DA2CEF">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3204"/>
        <w:gridCol w:w="3213"/>
      </w:tblGrid>
      <w:tr w:rsidR="00DA2CEF" w:rsidRPr="000F2B67" w14:paraId="43FD5F8B" w14:textId="77777777" w:rsidTr="000F2B67">
        <w:tc>
          <w:tcPr>
            <w:tcW w:w="3250" w:type="dxa"/>
            <w:shd w:val="clear" w:color="auto" w:fill="auto"/>
          </w:tcPr>
          <w:p w14:paraId="6CD3E0AF"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Campbell River</w:t>
                </w:r>
              </w:smartTag>
            </w:smartTag>
          </w:p>
        </w:tc>
        <w:tc>
          <w:tcPr>
            <w:tcW w:w="3307" w:type="dxa"/>
            <w:shd w:val="clear" w:color="auto" w:fill="auto"/>
          </w:tcPr>
          <w:p w14:paraId="175F821A"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Kelowna</w:t>
                </w:r>
              </w:smartTag>
            </w:smartTag>
          </w:p>
        </w:tc>
        <w:tc>
          <w:tcPr>
            <w:tcW w:w="3307" w:type="dxa"/>
            <w:shd w:val="clear" w:color="auto" w:fill="auto"/>
          </w:tcPr>
          <w:p w14:paraId="460EE1E8" w14:textId="77777777" w:rsidR="00DA2CEF" w:rsidRPr="000F2B67" w:rsidRDefault="00DA2CEF" w:rsidP="000F2B67">
            <w:pPr>
              <w:numPr>
                <w:ilvl w:val="0"/>
                <w:numId w:val="5"/>
              </w:numPr>
              <w:rPr>
                <w:rFonts w:ascii="Tahoma" w:hAnsi="Tahoma" w:cs="Tahoma"/>
                <w:sz w:val="20"/>
                <w:szCs w:val="20"/>
              </w:rPr>
            </w:pPr>
            <w:r w:rsidRPr="000F2B67">
              <w:rPr>
                <w:rFonts w:ascii="Tahoma" w:hAnsi="Tahoma" w:cs="Tahoma"/>
                <w:sz w:val="20"/>
                <w:szCs w:val="20"/>
              </w:rPr>
              <w:t>Rossland</w:t>
            </w:r>
          </w:p>
        </w:tc>
      </w:tr>
      <w:tr w:rsidR="00DA2CEF" w:rsidRPr="000F2B67" w14:paraId="7446CEC6" w14:textId="77777777" w:rsidTr="000F2B67">
        <w:tc>
          <w:tcPr>
            <w:tcW w:w="3250" w:type="dxa"/>
            <w:shd w:val="clear" w:color="auto" w:fill="auto"/>
          </w:tcPr>
          <w:p w14:paraId="6A471E4D"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Chilliwack</w:t>
                </w:r>
              </w:smartTag>
            </w:smartTag>
          </w:p>
        </w:tc>
        <w:tc>
          <w:tcPr>
            <w:tcW w:w="3307" w:type="dxa"/>
            <w:shd w:val="clear" w:color="auto" w:fill="auto"/>
          </w:tcPr>
          <w:p w14:paraId="456262C3"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Nanaimo</w:t>
                </w:r>
              </w:smartTag>
            </w:smartTag>
          </w:p>
        </w:tc>
        <w:tc>
          <w:tcPr>
            <w:tcW w:w="3307" w:type="dxa"/>
            <w:shd w:val="clear" w:color="auto" w:fill="auto"/>
          </w:tcPr>
          <w:p w14:paraId="6A73B72B" w14:textId="77777777" w:rsidR="00DA2CEF" w:rsidRPr="000F2B67" w:rsidRDefault="00DA2CEF" w:rsidP="000F2B67">
            <w:pPr>
              <w:numPr>
                <w:ilvl w:val="0"/>
                <w:numId w:val="5"/>
              </w:numPr>
              <w:rPr>
                <w:rFonts w:ascii="Tahoma" w:hAnsi="Tahoma" w:cs="Tahoma"/>
                <w:sz w:val="20"/>
                <w:szCs w:val="20"/>
              </w:rPr>
            </w:pPr>
            <w:r w:rsidRPr="000F2B67">
              <w:rPr>
                <w:rFonts w:ascii="Tahoma" w:hAnsi="Tahoma" w:cs="Tahoma"/>
                <w:sz w:val="20"/>
                <w:szCs w:val="20"/>
              </w:rPr>
              <w:t>Salmon Arm</w:t>
            </w:r>
          </w:p>
        </w:tc>
      </w:tr>
      <w:tr w:rsidR="00DA2CEF" w:rsidRPr="000F2B67" w14:paraId="6FB99AE1" w14:textId="77777777" w:rsidTr="000F2B67">
        <w:tc>
          <w:tcPr>
            <w:tcW w:w="3250" w:type="dxa"/>
            <w:shd w:val="clear" w:color="auto" w:fill="auto"/>
          </w:tcPr>
          <w:p w14:paraId="5B77802F" w14:textId="77777777" w:rsidR="00DA2CEF" w:rsidRPr="000F2B67" w:rsidRDefault="00DA2CEF" w:rsidP="000F2B67">
            <w:pPr>
              <w:numPr>
                <w:ilvl w:val="0"/>
                <w:numId w:val="5"/>
              </w:numPr>
              <w:rPr>
                <w:rFonts w:ascii="Tahoma" w:hAnsi="Tahoma" w:cs="Tahoma"/>
                <w:sz w:val="20"/>
                <w:szCs w:val="20"/>
              </w:rPr>
            </w:pPr>
            <w:r w:rsidRPr="000F2B67">
              <w:rPr>
                <w:rFonts w:ascii="Tahoma" w:hAnsi="Tahoma" w:cs="Tahoma"/>
                <w:sz w:val="20"/>
                <w:szCs w:val="20"/>
              </w:rPr>
              <w:t>Courtenay</w:t>
            </w:r>
          </w:p>
        </w:tc>
        <w:tc>
          <w:tcPr>
            <w:tcW w:w="3307" w:type="dxa"/>
            <w:shd w:val="clear" w:color="auto" w:fill="auto"/>
          </w:tcPr>
          <w:p w14:paraId="127D6777" w14:textId="77777777" w:rsidR="00DA2CEF" w:rsidRPr="000F2B67" w:rsidRDefault="00DA2CEF" w:rsidP="000F2B67">
            <w:pPr>
              <w:numPr>
                <w:ilvl w:val="0"/>
                <w:numId w:val="5"/>
              </w:numPr>
              <w:rPr>
                <w:rFonts w:ascii="Tahoma" w:hAnsi="Tahoma" w:cs="Tahoma"/>
                <w:sz w:val="20"/>
                <w:szCs w:val="20"/>
              </w:rPr>
            </w:pPr>
            <w:r w:rsidRPr="000F2B67">
              <w:rPr>
                <w:rFonts w:ascii="Tahoma" w:hAnsi="Tahoma" w:cs="Tahoma"/>
                <w:sz w:val="20"/>
                <w:szCs w:val="20"/>
              </w:rPr>
              <w:t>Nelson</w:t>
            </w:r>
          </w:p>
        </w:tc>
        <w:tc>
          <w:tcPr>
            <w:tcW w:w="3307" w:type="dxa"/>
            <w:shd w:val="clear" w:color="auto" w:fill="auto"/>
          </w:tcPr>
          <w:p w14:paraId="6FF6F248" w14:textId="77777777" w:rsidR="00DA2CEF" w:rsidRPr="000F2B67" w:rsidRDefault="00DA2CEF" w:rsidP="000F2B67">
            <w:pPr>
              <w:numPr>
                <w:ilvl w:val="0"/>
                <w:numId w:val="5"/>
              </w:numPr>
              <w:rPr>
                <w:rFonts w:ascii="Tahoma" w:hAnsi="Tahoma" w:cs="Tahoma"/>
                <w:sz w:val="20"/>
                <w:szCs w:val="20"/>
              </w:rPr>
            </w:pPr>
            <w:r w:rsidRPr="000F2B67">
              <w:rPr>
                <w:rFonts w:ascii="Tahoma" w:hAnsi="Tahoma" w:cs="Tahoma"/>
                <w:sz w:val="20"/>
                <w:szCs w:val="20"/>
              </w:rPr>
              <w:t>Smithers</w:t>
            </w:r>
          </w:p>
        </w:tc>
      </w:tr>
      <w:tr w:rsidR="00DA2CEF" w:rsidRPr="000F2B67" w14:paraId="0BF64272" w14:textId="77777777" w:rsidTr="000F2B67">
        <w:tc>
          <w:tcPr>
            <w:tcW w:w="3250" w:type="dxa"/>
            <w:shd w:val="clear" w:color="auto" w:fill="auto"/>
          </w:tcPr>
          <w:p w14:paraId="3E77AB24"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Cranbrook</w:t>
                </w:r>
              </w:smartTag>
            </w:smartTag>
          </w:p>
        </w:tc>
        <w:tc>
          <w:tcPr>
            <w:tcW w:w="3307" w:type="dxa"/>
            <w:shd w:val="clear" w:color="auto" w:fill="auto"/>
          </w:tcPr>
          <w:p w14:paraId="0FED523B"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New Westminster</w:t>
                </w:r>
              </w:smartTag>
            </w:smartTag>
          </w:p>
        </w:tc>
        <w:tc>
          <w:tcPr>
            <w:tcW w:w="3307" w:type="dxa"/>
            <w:shd w:val="clear" w:color="auto" w:fill="auto"/>
          </w:tcPr>
          <w:p w14:paraId="1E786638" w14:textId="77777777" w:rsidR="00DA2CEF" w:rsidRPr="000F2B67" w:rsidRDefault="00DA2CEF" w:rsidP="000F2B67">
            <w:pPr>
              <w:numPr>
                <w:ilvl w:val="0"/>
                <w:numId w:val="5"/>
              </w:numPr>
              <w:rPr>
                <w:rFonts w:ascii="Tahoma" w:hAnsi="Tahoma" w:cs="Tahoma"/>
                <w:sz w:val="20"/>
                <w:szCs w:val="20"/>
              </w:rPr>
            </w:pPr>
            <w:r w:rsidRPr="000F2B67">
              <w:rPr>
                <w:rFonts w:ascii="Tahoma" w:hAnsi="Tahoma" w:cs="Tahoma"/>
                <w:sz w:val="20"/>
                <w:szCs w:val="20"/>
              </w:rPr>
              <w:t>Terrace</w:t>
            </w:r>
          </w:p>
        </w:tc>
      </w:tr>
      <w:tr w:rsidR="00DA2CEF" w:rsidRPr="000F2B67" w14:paraId="24C21791" w14:textId="77777777" w:rsidTr="000F2B67">
        <w:tc>
          <w:tcPr>
            <w:tcW w:w="3250" w:type="dxa"/>
            <w:shd w:val="clear" w:color="auto" w:fill="auto"/>
          </w:tcPr>
          <w:p w14:paraId="015FC990"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Dawson Creek</w:t>
                </w:r>
              </w:smartTag>
            </w:smartTag>
          </w:p>
        </w:tc>
        <w:tc>
          <w:tcPr>
            <w:tcW w:w="3307" w:type="dxa"/>
            <w:shd w:val="clear" w:color="auto" w:fill="auto"/>
          </w:tcPr>
          <w:p w14:paraId="52C44AFD"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Penticton</w:t>
                </w:r>
              </w:smartTag>
            </w:smartTag>
          </w:p>
        </w:tc>
        <w:tc>
          <w:tcPr>
            <w:tcW w:w="3307" w:type="dxa"/>
            <w:shd w:val="clear" w:color="auto" w:fill="auto"/>
          </w:tcPr>
          <w:p w14:paraId="4F7DB629"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Vancouver</w:t>
                </w:r>
              </w:smartTag>
            </w:smartTag>
            <w:r w:rsidRPr="000F2B67">
              <w:rPr>
                <w:rFonts w:ascii="Tahoma" w:hAnsi="Tahoma" w:cs="Tahoma"/>
                <w:sz w:val="20"/>
                <w:szCs w:val="20"/>
              </w:rPr>
              <w:t xml:space="preserve"> </w:t>
            </w:r>
          </w:p>
        </w:tc>
      </w:tr>
      <w:tr w:rsidR="00DA2CEF" w:rsidRPr="000F2B67" w14:paraId="08835BBA" w14:textId="77777777" w:rsidTr="000F2B67">
        <w:tc>
          <w:tcPr>
            <w:tcW w:w="3250" w:type="dxa"/>
            <w:shd w:val="clear" w:color="auto" w:fill="auto"/>
          </w:tcPr>
          <w:p w14:paraId="450ED2E4"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Duncan</w:t>
                </w:r>
              </w:smartTag>
            </w:smartTag>
          </w:p>
        </w:tc>
        <w:tc>
          <w:tcPr>
            <w:tcW w:w="3307" w:type="dxa"/>
            <w:shd w:val="clear" w:color="auto" w:fill="auto"/>
          </w:tcPr>
          <w:p w14:paraId="64BD5E07"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Port Alberni</w:t>
                </w:r>
              </w:smartTag>
            </w:smartTag>
          </w:p>
        </w:tc>
        <w:tc>
          <w:tcPr>
            <w:tcW w:w="3307" w:type="dxa"/>
            <w:shd w:val="clear" w:color="auto" w:fill="auto"/>
          </w:tcPr>
          <w:p w14:paraId="4FCD0D48"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Vernon</w:t>
                </w:r>
              </w:smartTag>
            </w:smartTag>
          </w:p>
        </w:tc>
      </w:tr>
      <w:tr w:rsidR="00DA2CEF" w:rsidRPr="000F2B67" w14:paraId="04AF869D" w14:textId="77777777" w:rsidTr="000F2B67">
        <w:tc>
          <w:tcPr>
            <w:tcW w:w="3250" w:type="dxa"/>
            <w:shd w:val="clear" w:color="auto" w:fill="auto"/>
          </w:tcPr>
          <w:p w14:paraId="32629682"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r w:rsidRPr="000F2B67">
                <w:rPr>
                  <w:rFonts w:ascii="Tahoma" w:hAnsi="Tahoma" w:cs="Tahoma"/>
                  <w:sz w:val="20"/>
                  <w:szCs w:val="20"/>
                </w:rPr>
                <w:t>Fort Nelson</w:t>
              </w:r>
            </w:smartTag>
          </w:p>
        </w:tc>
        <w:tc>
          <w:tcPr>
            <w:tcW w:w="3307" w:type="dxa"/>
            <w:shd w:val="clear" w:color="auto" w:fill="auto"/>
          </w:tcPr>
          <w:p w14:paraId="0B34CBF3"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PlaceName">
                <w:r w:rsidRPr="000F2B67">
                  <w:rPr>
                    <w:rFonts w:ascii="Tahoma" w:hAnsi="Tahoma" w:cs="Tahoma"/>
                    <w:sz w:val="20"/>
                    <w:szCs w:val="20"/>
                  </w:rPr>
                  <w:t>Powell</w:t>
                </w:r>
              </w:smartTag>
              <w:r w:rsidRPr="000F2B67">
                <w:rPr>
                  <w:rFonts w:ascii="Tahoma" w:hAnsi="Tahoma" w:cs="Tahoma"/>
                  <w:sz w:val="20"/>
                  <w:szCs w:val="20"/>
                </w:rPr>
                <w:t xml:space="preserve"> </w:t>
              </w:r>
              <w:smartTag w:uri="urn:schemas-microsoft-com:office:smarttags" w:element="PlaceType">
                <w:r w:rsidRPr="000F2B67">
                  <w:rPr>
                    <w:rFonts w:ascii="Tahoma" w:hAnsi="Tahoma" w:cs="Tahoma"/>
                    <w:sz w:val="20"/>
                    <w:szCs w:val="20"/>
                  </w:rPr>
                  <w:t>River</w:t>
                </w:r>
              </w:smartTag>
            </w:smartTag>
          </w:p>
        </w:tc>
        <w:tc>
          <w:tcPr>
            <w:tcW w:w="3307" w:type="dxa"/>
            <w:shd w:val="clear" w:color="auto" w:fill="auto"/>
          </w:tcPr>
          <w:p w14:paraId="0380F123"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ate">
                <w:r w:rsidRPr="000F2B67">
                  <w:rPr>
                    <w:rFonts w:ascii="Tahoma" w:hAnsi="Tahoma" w:cs="Tahoma"/>
                    <w:sz w:val="20"/>
                    <w:szCs w:val="20"/>
                  </w:rPr>
                  <w:t>Victoria</w:t>
                </w:r>
              </w:smartTag>
            </w:smartTag>
          </w:p>
        </w:tc>
      </w:tr>
      <w:tr w:rsidR="00DA2CEF" w:rsidRPr="000F2B67" w14:paraId="369B263C" w14:textId="77777777" w:rsidTr="000F2B67">
        <w:tc>
          <w:tcPr>
            <w:tcW w:w="3250" w:type="dxa"/>
            <w:shd w:val="clear" w:color="auto" w:fill="auto"/>
          </w:tcPr>
          <w:p w14:paraId="5CCBDFAB"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PlaceType">
                <w:r w:rsidRPr="000F2B67">
                  <w:rPr>
                    <w:rFonts w:ascii="Tahoma" w:hAnsi="Tahoma" w:cs="Tahoma"/>
                    <w:sz w:val="20"/>
                    <w:szCs w:val="20"/>
                  </w:rPr>
                  <w:t>Fort</w:t>
                </w:r>
              </w:smartTag>
              <w:r w:rsidRPr="000F2B67">
                <w:rPr>
                  <w:rFonts w:ascii="Tahoma" w:hAnsi="Tahoma" w:cs="Tahoma"/>
                  <w:sz w:val="20"/>
                  <w:szCs w:val="20"/>
                </w:rPr>
                <w:t xml:space="preserve"> </w:t>
              </w:r>
              <w:smartTag w:uri="urn:schemas-microsoft-com:office:smarttags" w:element="PlaceName">
                <w:r w:rsidRPr="000F2B67">
                  <w:rPr>
                    <w:rFonts w:ascii="Tahoma" w:hAnsi="Tahoma" w:cs="Tahoma"/>
                    <w:sz w:val="20"/>
                    <w:szCs w:val="20"/>
                  </w:rPr>
                  <w:t>St. John</w:t>
                </w:r>
              </w:smartTag>
            </w:smartTag>
          </w:p>
        </w:tc>
        <w:tc>
          <w:tcPr>
            <w:tcW w:w="3307" w:type="dxa"/>
            <w:shd w:val="clear" w:color="auto" w:fill="auto"/>
          </w:tcPr>
          <w:p w14:paraId="14508A86"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Prince George</w:t>
                </w:r>
              </w:smartTag>
            </w:smartTag>
          </w:p>
        </w:tc>
        <w:tc>
          <w:tcPr>
            <w:tcW w:w="3307" w:type="dxa"/>
            <w:shd w:val="clear" w:color="auto" w:fill="auto"/>
          </w:tcPr>
          <w:p w14:paraId="70DF03A1"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PlaceName">
                <w:r w:rsidRPr="000F2B67">
                  <w:rPr>
                    <w:rFonts w:ascii="Tahoma" w:hAnsi="Tahoma" w:cs="Tahoma"/>
                    <w:sz w:val="20"/>
                    <w:szCs w:val="20"/>
                  </w:rPr>
                  <w:t>Williams</w:t>
                </w:r>
              </w:smartTag>
              <w:r w:rsidRPr="000F2B67">
                <w:rPr>
                  <w:rFonts w:ascii="Tahoma" w:hAnsi="Tahoma" w:cs="Tahoma"/>
                  <w:sz w:val="20"/>
                  <w:szCs w:val="20"/>
                </w:rPr>
                <w:t xml:space="preserve"> </w:t>
              </w:r>
              <w:smartTag w:uri="urn:schemas-microsoft-com:office:smarttags" w:element="PlaceName">
                <w:r w:rsidRPr="000F2B67">
                  <w:rPr>
                    <w:rFonts w:ascii="Tahoma" w:hAnsi="Tahoma" w:cs="Tahoma"/>
                    <w:sz w:val="20"/>
                    <w:szCs w:val="20"/>
                  </w:rPr>
                  <w:t>Lake</w:t>
                </w:r>
              </w:smartTag>
            </w:smartTag>
            <w:r w:rsidRPr="000F2B67">
              <w:rPr>
                <w:rFonts w:ascii="Tahoma" w:hAnsi="Tahoma" w:cs="Tahoma"/>
                <w:sz w:val="20"/>
                <w:szCs w:val="20"/>
              </w:rPr>
              <w:t xml:space="preserve"> </w:t>
            </w:r>
          </w:p>
        </w:tc>
      </w:tr>
      <w:tr w:rsidR="00DA2CEF" w:rsidRPr="000F2B67" w14:paraId="0D4F5873" w14:textId="77777777" w:rsidTr="000F2B67">
        <w:tc>
          <w:tcPr>
            <w:tcW w:w="3250" w:type="dxa"/>
            <w:shd w:val="clear" w:color="auto" w:fill="auto"/>
          </w:tcPr>
          <w:p w14:paraId="79169141" w14:textId="77777777" w:rsidR="00DA2CEF" w:rsidRPr="000F2B67" w:rsidRDefault="00DA2CEF" w:rsidP="000F2B67">
            <w:pPr>
              <w:numPr>
                <w:ilvl w:val="0"/>
                <w:numId w:val="5"/>
              </w:numPr>
              <w:rPr>
                <w:rFonts w:ascii="Tahoma" w:hAnsi="Tahoma" w:cs="Tahoma"/>
                <w:sz w:val="20"/>
                <w:szCs w:val="20"/>
              </w:rPr>
            </w:pPr>
            <w:r w:rsidRPr="000F2B67">
              <w:rPr>
                <w:rFonts w:ascii="Tahoma" w:hAnsi="Tahoma" w:cs="Tahoma"/>
                <w:sz w:val="20"/>
                <w:szCs w:val="20"/>
              </w:rPr>
              <w:t>Golden</w:t>
            </w:r>
          </w:p>
        </w:tc>
        <w:tc>
          <w:tcPr>
            <w:tcW w:w="3307" w:type="dxa"/>
            <w:shd w:val="clear" w:color="auto" w:fill="auto"/>
          </w:tcPr>
          <w:p w14:paraId="71CF5310"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Prince Rupert</w:t>
                </w:r>
              </w:smartTag>
            </w:smartTag>
          </w:p>
        </w:tc>
        <w:tc>
          <w:tcPr>
            <w:tcW w:w="3307" w:type="dxa"/>
            <w:shd w:val="clear" w:color="auto" w:fill="auto"/>
          </w:tcPr>
          <w:p w14:paraId="39B26EBF" w14:textId="77777777" w:rsidR="00DA2CEF" w:rsidRPr="000F2B67" w:rsidRDefault="00DA2CEF" w:rsidP="000F2B67">
            <w:pPr>
              <w:numPr>
                <w:ilvl w:val="0"/>
                <w:numId w:val="5"/>
              </w:numPr>
              <w:rPr>
                <w:rFonts w:ascii="Tahoma" w:hAnsi="Tahoma" w:cs="Tahoma"/>
                <w:sz w:val="20"/>
                <w:szCs w:val="20"/>
              </w:rPr>
            </w:pPr>
          </w:p>
        </w:tc>
      </w:tr>
      <w:tr w:rsidR="00DA2CEF" w:rsidRPr="000F2B67" w14:paraId="092EB2E1" w14:textId="77777777" w:rsidTr="000F2B67">
        <w:tc>
          <w:tcPr>
            <w:tcW w:w="3250" w:type="dxa"/>
            <w:shd w:val="clear" w:color="auto" w:fill="auto"/>
          </w:tcPr>
          <w:p w14:paraId="3800FD0F" w14:textId="77777777" w:rsidR="00DA2CEF" w:rsidRPr="000F2B67" w:rsidRDefault="00DA2CEF" w:rsidP="000F2B67">
            <w:pPr>
              <w:numPr>
                <w:ilvl w:val="0"/>
                <w:numId w:val="5"/>
              </w:numPr>
              <w:rPr>
                <w:rFonts w:ascii="Tahoma" w:hAnsi="Tahoma" w:cs="Tahoma"/>
                <w:sz w:val="20"/>
                <w:szCs w:val="20"/>
              </w:rPr>
            </w:pPr>
            <w:smartTag w:uri="urn:schemas-microsoft-com:office:smarttags" w:element="place">
              <w:smartTag w:uri="urn:schemas-microsoft-com:office:smarttags" w:element="Street">
                <w:r w:rsidRPr="000F2B67">
                  <w:rPr>
                    <w:rFonts w:ascii="Tahoma" w:hAnsi="Tahoma" w:cs="Tahoma"/>
                    <w:sz w:val="20"/>
                    <w:szCs w:val="20"/>
                  </w:rPr>
                  <w:t>Kamloops</w:t>
                </w:r>
              </w:smartTag>
            </w:smartTag>
          </w:p>
        </w:tc>
        <w:tc>
          <w:tcPr>
            <w:tcW w:w="3307" w:type="dxa"/>
            <w:shd w:val="clear" w:color="auto" w:fill="auto"/>
          </w:tcPr>
          <w:p w14:paraId="18F8F4A7" w14:textId="77777777" w:rsidR="00DA2CEF" w:rsidRPr="000F2B67" w:rsidRDefault="00DA2CEF" w:rsidP="000F2B67">
            <w:pPr>
              <w:numPr>
                <w:ilvl w:val="0"/>
                <w:numId w:val="5"/>
              </w:numPr>
              <w:rPr>
                <w:rFonts w:ascii="Tahoma" w:hAnsi="Tahoma" w:cs="Tahoma"/>
                <w:sz w:val="20"/>
                <w:szCs w:val="20"/>
              </w:rPr>
            </w:pPr>
            <w:r w:rsidRPr="000F2B67">
              <w:rPr>
                <w:rFonts w:ascii="Tahoma" w:hAnsi="Tahoma" w:cs="Tahoma"/>
                <w:sz w:val="20"/>
                <w:szCs w:val="20"/>
              </w:rPr>
              <w:t>Quesnel</w:t>
            </w:r>
          </w:p>
        </w:tc>
        <w:tc>
          <w:tcPr>
            <w:tcW w:w="3307" w:type="dxa"/>
            <w:shd w:val="clear" w:color="auto" w:fill="auto"/>
          </w:tcPr>
          <w:p w14:paraId="21CE7A18" w14:textId="77777777" w:rsidR="00DA2CEF" w:rsidRPr="000F2B67" w:rsidRDefault="00DA2CEF" w:rsidP="000F2B67">
            <w:pPr>
              <w:numPr>
                <w:ilvl w:val="0"/>
                <w:numId w:val="5"/>
              </w:numPr>
              <w:rPr>
                <w:rFonts w:ascii="Tahoma" w:hAnsi="Tahoma" w:cs="Tahoma"/>
                <w:sz w:val="20"/>
                <w:szCs w:val="20"/>
              </w:rPr>
            </w:pPr>
          </w:p>
        </w:tc>
      </w:tr>
    </w:tbl>
    <w:p w14:paraId="5F911224" w14:textId="77777777" w:rsidR="00DA2CEF" w:rsidRPr="004B448A" w:rsidRDefault="00DA2CEF" w:rsidP="00DA2CEF">
      <w:pPr>
        <w:pStyle w:val="EndnoteText"/>
      </w:pPr>
    </w:p>
  </w:endnote>
  <w:endnote w:id="3">
    <w:p w14:paraId="5B71D5F4" w14:textId="77777777" w:rsidR="00DA2CEF" w:rsidRDefault="00DA2CEF" w:rsidP="00DA2CEF">
      <w:pPr>
        <w:pStyle w:val="EndnoteText"/>
        <w:rPr>
          <w:rFonts w:ascii="Tahoma" w:hAnsi="Tahoma" w:cs="Tahoma"/>
          <w:sz w:val="20"/>
        </w:rPr>
      </w:pPr>
      <w:r w:rsidRPr="00E252C9">
        <w:rPr>
          <w:rStyle w:val="EndnoteReference"/>
          <w:rFonts w:ascii="Tahoma" w:hAnsi="Tahoma" w:cs="Tahoma"/>
        </w:rPr>
        <w:endnoteRef/>
      </w:r>
      <w:r>
        <w:t xml:space="preserve"> </w:t>
      </w:r>
      <w:r w:rsidRPr="008340D5">
        <w:rPr>
          <w:rFonts w:ascii="Tahoma" w:hAnsi="Tahoma" w:cs="Tahoma"/>
          <w:sz w:val="20"/>
        </w:rPr>
        <w:t xml:space="preserve">In this space, put the name of the respondent or respondents. Usually, the respondents are whichever people or organizations were on the other side at the hearing.  For example, the landlord is the respondent if you are a tenant seeking a judicial review of a Residential Tenancy </w:t>
      </w:r>
      <w:r>
        <w:rPr>
          <w:rFonts w:ascii="Tahoma" w:hAnsi="Tahoma" w:cs="Tahoma"/>
          <w:sz w:val="20"/>
        </w:rPr>
        <w:t xml:space="preserve">Branch </w:t>
      </w:r>
      <w:r w:rsidRPr="008340D5">
        <w:rPr>
          <w:rFonts w:ascii="Tahoma" w:hAnsi="Tahoma" w:cs="Tahoma"/>
          <w:sz w:val="20"/>
        </w:rPr>
        <w:t>decision.   Naming the respondent(s) is a very important step, so you should get legal advice to make sure that you are nam</w:t>
      </w:r>
      <w:r>
        <w:rPr>
          <w:rFonts w:ascii="Tahoma" w:hAnsi="Tahoma" w:cs="Tahoma"/>
          <w:sz w:val="20"/>
        </w:rPr>
        <w:t xml:space="preserve">ing the correct respondent(s). </w:t>
      </w:r>
      <w:r w:rsidRPr="008340D5">
        <w:rPr>
          <w:rFonts w:ascii="Tahoma" w:hAnsi="Tahoma" w:cs="Tahoma"/>
          <w:sz w:val="20"/>
        </w:rPr>
        <w:t>In most cases, it will be any other people or organizations that appeared before the Tribunal.</w:t>
      </w:r>
    </w:p>
    <w:p w14:paraId="3929DA8A" w14:textId="77777777" w:rsidR="00DA2CEF" w:rsidRPr="004B448A" w:rsidRDefault="00DA2CEF" w:rsidP="00DA2CEF">
      <w:pPr>
        <w:pStyle w:val="EndnoteText"/>
        <w:rPr>
          <w:lang w:val="en-CA"/>
        </w:rPr>
      </w:pPr>
    </w:p>
  </w:endnote>
  <w:endnote w:id="4">
    <w:p w14:paraId="15B1C55D" w14:textId="77777777" w:rsidR="0053565A" w:rsidRDefault="0053565A" w:rsidP="0053565A">
      <w:pPr>
        <w:pStyle w:val="EndnoteText"/>
        <w:rPr>
          <w:rFonts w:ascii="Tahoma" w:hAnsi="Tahoma" w:cs="Tahoma"/>
          <w:sz w:val="20"/>
          <w:lang w:val="en-CA"/>
        </w:rPr>
      </w:pPr>
      <w:r>
        <w:rPr>
          <w:rStyle w:val="EndnoteReference"/>
          <w:rFonts w:ascii="Tahoma" w:hAnsi="Tahoma" w:cs="Tahoma"/>
          <w:sz w:val="20"/>
        </w:rPr>
        <w:endnoteRef/>
      </w:r>
      <w:r>
        <w:rPr>
          <w:rFonts w:ascii="Tahoma" w:hAnsi="Tahoma" w:cs="Tahoma"/>
          <w:sz w:val="20"/>
        </w:rPr>
        <w:t xml:space="preserve"> </w:t>
      </w:r>
      <w:r>
        <w:rPr>
          <w:rFonts w:ascii="Tahoma" w:hAnsi="Tahoma" w:cs="Tahoma"/>
          <w:sz w:val="20"/>
          <w:lang w:val="en-CA"/>
        </w:rPr>
        <w:t>List each of the following documents as a separate tab number, in the following order:</w:t>
      </w:r>
    </w:p>
    <w:p w14:paraId="5FED4378" w14:textId="77777777" w:rsidR="0053565A" w:rsidRDefault="0053565A" w:rsidP="0053565A">
      <w:pPr>
        <w:pStyle w:val="EndnoteText"/>
        <w:widowControl/>
        <w:numPr>
          <w:ilvl w:val="0"/>
          <w:numId w:val="4"/>
        </w:numPr>
        <w:rPr>
          <w:rFonts w:ascii="Tahoma" w:hAnsi="Tahoma" w:cs="Tahoma"/>
          <w:sz w:val="20"/>
          <w:lang w:val="en-CA"/>
        </w:rPr>
      </w:pPr>
      <w:r>
        <w:rPr>
          <w:rFonts w:ascii="Tahoma" w:hAnsi="Tahoma" w:cs="Tahoma"/>
          <w:sz w:val="20"/>
          <w:lang w:val="en-CA"/>
        </w:rPr>
        <w:t>filed notice of application</w:t>
      </w:r>
    </w:p>
    <w:p w14:paraId="2C4245C3" w14:textId="77777777" w:rsidR="0053565A" w:rsidRDefault="0053565A" w:rsidP="0053565A">
      <w:pPr>
        <w:pStyle w:val="EndnoteText"/>
        <w:widowControl/>
        <w:numPr>
          <w:ilvl w:val="0"/>
          <w:numId w:val="4"/>
        </w:numPr>
        <w:rPr>
          <w:rFonts w:ascii="Tahoma" w:hAnsi="Tahoma" w:cs="Tahoma"/>
          <w:sz w:val="20"/>
          <w:lang w:val="en-CA"/>
        </w:rPr>
      </w:pPr>
      <w:r>
        <w:rPr>
          <w:rFonts w:ascii="Tahoma" w:hAnsi="Tahoma" w:cs="Tahoma"/>
          <w:sz w:val="20"/>
          <w:lang w:val="en-CA"/>
        </w:rPr>
        <w:t>each filed response to application form</w:t>
      </w:r>
    </w:p>
    <w:p w14:paraId="057B044A" w14:textId="77777777" w:rsidR="0053565A" w:rsidRDefault="0053565A" w:rsidP="0053565A">
      <w:pPr>
        <w:pStyle w:val="EndnoteText"/>
        <w:widowControl/>
        <w:numPr>
          <w:ilvl w:val="0"/>
          <w:numId w:val="4"/>
        </w:numPr>
        <w:rPr>
          <w:rFonts w:ascii="Tahoma" w:hAnsi="Tahoma" w:cs="Tahoma"/>
          <w:sz w:val="20"/>
          <w:lang w:val="en-CA"/>
        </w:rPr>
      </w:pPr>
      <w:r>
        <w:rPr>
          <w:rFonts w:ascii="Tahoma" w:hAnsi="Tahoma" w:cs="Tahoma"/>
          <w:sz w:val="20"/>
          <w:lang w:val="en-CA"/>
        </w:rPr>
        <w:t>each filed affidavit (from any party)</w:t>
      </w:r>
    </w:p>
    <w:p w14:paraId="5B603212" w14:textId="77777777" w:rsidR="0053565A" w:rsidRPr="0053565A" w:rsidRDefault="0053565A" w:rsidP="0053565A">
      <w:pPr>
        <w:pStyle w:val="EndnoteText"/>
        <w:widowControl/>
        <w:numPr>
          <w:ilvl w:val="0"/>
          <w:numId w:val="4"/>
        </w:numPr>
        <w:rPr>
          <w:rFonts w:ascii="Tahoma" w:hAnsi="Tahoma" w:cs="Tahoma"/>
          <w:sz w:val="20"/>
          <w:lang w:val="en-CA"/>
        </w:rPr>
      </w:pPr>
      <w:r>
        <w:rPr>
          <w:rFonts w:ascii="Tahoma" w:hAnsi="Tahoma" w:cs="Tahoma"/>
          <w:sz w:val="20"/>
          <w:lang w:val="en-CA"/>
        </w:rPr>
        <w:t>filed petition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AFCA" w14:textId="77777777" w:rsidR="002F608C" w:rsidRDefault="002F608C" w:rsidP="0053565A">
      <w:r>
        <w:separator/>
      </w:r>
    </w:p>
  </w:footnote>
  <w:footnote w:type="continuationSeparator" w:id="0">
    <w:p w14:paraId="6B78B46B" w14:textId="77777777" w:rsidR="002F608C" w:rsidRDefault="002F608C" w:rsidP="00535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E4FD0"/>
    <w:multiLevelType w:val="hybridMultilevel"/>
    <w:tmpl w:val="D70ED500"/>
    <w:lvl w:ilvl="0" w:tplc="7FAA07EA">
      <w:start w:val="6"/>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042E0D"/>
    <w:multiLevelType w:val="hybridMultilevel"/>
    <w:tmpl w:val="88C8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76C4A"/>
    <w:multiLevelType w:val="hybridMultilevel"/>
    <w:tmpl w:val="81786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D569E"/>
    <w:multiLevelType w:val="hybridMultilevel"/>
    <w:tmpl w:val="87B00C4A"/>
    <w:lvl w:ilvl="0" w:tplc="3A42626E">
      <w:start w:val="1"/>
      <w:numFmt w:val="bullet"/>
      <w:lvlText w:val="•"/>
      <w:lvlJc w:val="left"/>
      <w:pPr>
        <w:tabs>
          <w:tab w:val="num" w:pos="720"/>
        </w:tabs>
        <w:ind w:left="720" w:hanging="360"/>
      </w:pPr>
      <w:rPr>
        <w:rFonts w:ascii="Arial" w:hAnsi="Arial" w:hint="default"/>
        <w:b/>
        <w:i w:val="0"/>
        <w:sz w:val="28"/>
        <w:szCs w:val="2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25AF9"/>
    <w:multiLevelType w:val="hybridMultilevel"/>
    <w:tmpl w:val="5AC83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0B2"/>
    <w:rsid w:val="00012D77"/>
    <w:rsid w:val="002F608C"/>
    <w:rsid w:val="00420D93"/>
    <w:rsid w:val="0053565A"/>
    <w:rsid w:val="00557703"/>
    <w:rsid w:val="007B2ACC"/>
    <w:rsid w:val="00B440B2"/>
    <w:rsid w:val="00C17C4E"/>
    <w:rsid w:val="00CD51DD"/>
    <w:rsid w:val="00D832CD"/>
    <w:rsid w:val="00DA2CEF"/>
    <w:rsid w:val="00E3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8B6F224"/>
  <w15:docId w15:val="{BC6EF525-5459-4EC7-99C7-81B770C0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0B2"/>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440B2"/>
    <w:rPr>
      <w:color w:val="808080"/>
    </w:rPr>
  </w:style>
  <w:style w:type="character" w:customStyle="1" w:styleId="Style1">
    <w:name w:val="Style1"/>
    <w:uiPriority w:val="1"/>
    <w:rsid w:val="00B440B2"/>
    <w:rPr>
      <w:u w:val="single"/>
    </w:rPr>
  </w:style>
  <w:style w:type="paragraph" w:styleId="Title">
    <w:name w:val="Title"/>
    <w:basedOn w:val="Normal"/>
    <w:next w:val="Normal"/>
    <w:link w:val="TitleChar"/>
    <w:uiPriority w:val="10"/>
    <w:qFormat/>
    <w:rsid w:val="00B440B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en-CA" w:eastAsia="en-CA"/>
    </w:rPr>
  </w:style>
  <w:style w:type="character" w:customStyle="1" w:styleId="TitleChar">
    <w:name w:val="Title Char"/>
    <w:basedOn w:val="DefaultParagraphFont"/>
    <w:link w:val="Title"/>
    <w:uiPriority w:val="10"/>
    <w:rsid w:val="00B440B2"/>
    <w:rPr>
      <w:rFonts w:asciiTheme="majorHAnsi" w:eastAsiaTheme="majorEastAsia" w:hAnsiTheme="majorHAnsi" w:cstheme="majorBidi"/>
      <w:color w:val="17365D" w:themeColor="text2" w:themeShade="BF"/>
      <w:spacing w:val="5"/>
      <w:kern w:val="28"/>
      <w:sz w:val="52"/>
      <w:szCs w:val="52"/>
      <w:lang w:val="en-CA" w:eastAsia="en-CA"/>
    </w:rPr>
  </w:style>
  <w:style w:type="paragraph" w:styleId="BalloonText">
    <w:name w:val="Balloon Text"/>
    <w:basedOn w:val="Normal"/>
    <w:link w:val="BalloonTextChar"/>
    <w:uiPriority w:val="99"/>
    <w:semiHidden/>
    <w:unhideWhenUsed/>
    <w:rsid w:val="00B440B2"/>
    <w:rPr>
      <w:rFonts w:ascii="Tahoma" w:hAnsi="Tahoma" w:cs="Tahoma"/>
      <w:sz w:val="16"/>
      <w:szCs w:val="16"/>
    </w:rPr>
  </w:style>
  <w:style w:type="character" w:customStyle="1" w:styleId="BalloonTextChar">
    <w:name w:val="Balloon Text Char"/>
    <w:basedOn w:val="DefaultParagraphFont"/>
    <w:link w:val="BalloonText"/>
    <w:uiPriority w:val="99"/>
    <w:semiHidden/>
    <w:rsid w:val="00B440B2"/>
    <w:rPr>
      <w:rFonts w:ascii="Tahoma" w:eastAsia="Times New Roman" w:hAnsi="Tahoma" w:cs="Tahoma"/>
      <w:sz w:val="16"/>
      <w:szCs w:val="16"/>
    </w:rPr>
  </w:style>
  <w:style w:type="table" w:styleId="TableGrid">
    <w:name w:val="Table Grid"/>
    <w:basedOn w:val="TableNormal"/>
    <w:rsid w:val="00B4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0B2"/>
    <w:pPr>
      <w:ind w:left="720"/>
      <w:contextualSpacing/>
    </w:pPr>
  </w:style>
  <w:style w:type="paragraph" w:styleId="EndnoteText">
    <w:name w:val="endnote text"/>
    <w:basedOn w:val="Normal"/>
    <w:link w:val="EndnoteTextChar"/>
    <w:semiHidden/>
    <w:unhideWhenUsed/>
    <w:rsid w:val="0053565A"/>
    <w:pPr>
      <w:autoSpaceDE/>
      <w:autoSpaceDN/>
      <w:adjustRightInd/>
      <w:snapToGrid w:val="0"/>
    </w:pPr>
    <w:rPr>
      <w:rFonts w:ascii="Courier" w:hAnsi="Courier"/>
      <w:szCs w:val="20"/>
    </w:rPr>
  </w:style>
  <w:style w:type="character" w:customStyle="1" w:styleId="EndnoteTextChar">
    <w:name w:val="Endnote Text Char"/>
    <w:basedOn w:val="DefaultParagraphFont"/>
    <w:link w:val="EndnoteText"/>
    <w:semiHidden/>
    <w:rsid w:val="0053565A"/>
    <w:rPr>
      <w:rFonts w:ascii="Courier" w:eastAsia="Times New Roman" w:hAnsi="Courier" w:cs="Times New Roman"/>
      <w:sz w:val="24"/>
      <w:szCs w:val="20"/>
    </w:rPr>
  </w:style>
  <w:style w:type="character" w:styleId="EndnoteReference">
    <w:name w:val="endnote reference"/>
    <w:basedOn w:val="DefaultParagraphFont"/>
    <w:semiHidden/>
    <w:unhideWhenUsed/>
    <w:rsid w:val="0053565A"/>
    <w:rPr>
      <w:vertAlign w:val="superscript"/>
    </w:rPr>
  </w:style>
  <w:style w:type="paragraph" w:styleId="FootnoteText">
    <w:name w:val="footnote text"/>
    <w:basedOn w:val="Normal"/>
    <w:link w:val="FootnoteTextChar"/>
    <w:uiPriority w:val="99"/>
    <w:semiHidden/>
    <w:unhideWhenUsed/>
    <w:rsid w:val="0053565A"/>
    <w:rPr>
      <w:sz w:val="20"/>
      <w:szCs w:val="20"/>
    </w:rPr>
  </w:style>
  <w:style w:type="character" w:customStyle="1" w:styleId="FootnoteTextChar">
    <w:name w:val="Footnote Text Char"/>
    <w:basedOn w:val="DefaultParagraphFont"/>
    <w:link w:val="FootnoteText"/>
    <w:uiPriority w:val="99"/>
    <w:semiHidden/>
    <w:rsid w:val="0053565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35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189129">
      <w:bodyDiv w:val="1"/>
      <w:marLeft w:val="0"/>
      <w:marRight w:val="0"/>
      <w:marTop w:val="0"/>
      <w:marBottom w:val="0"/>
      <w:divBdr>
        <w:top w:val="none" w:sz="0" w:space="0" w:color="auto"/>
        <w:left w:val="none" w:sz="0" w:space="0" w:color="auto"/>
        <w:bottom w:val="none" w:sz="0" w:space="0" w:color="auto"/>
        <w:right w:val="none" w:sz="0" w:space="0" w:color="auto"/>
      </w:divBdr>
    </w:div>
    <w:div w:id="18358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B6B8-E238-4577-911E-99831F28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Legal Assistance Society</dc:creator>
  <cp:lastModifiedBy>Holly Popenia</cp:lastModifiedBy>
  <cp:revision>6</cp:revision>
  <dcterms:created xsi:type="dcterms:W3CDTF">2016-07-14T22:12:00Z</dcterms:created>
  <dcterms:modified xsi:type="dcterms:W3CDTF">2022-03-03T02:23:00Z</dcterms:modified>
</cp:coreProperties>
</file>